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9636B" w:rsidRDefault="00C9636B" w:rsidP="00F50A4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0A47" w:rsidRPr="003F2DF7" w:rsidRDefault="00F50A47" w:rsidP="003F2DF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F2DF7">
        <w:rPr>
          <w:rFonts w:ascii="Times New Roman" w:hAnsi="Times New Roman" w:cs="Times New Roman"/>
          <w:b/>
          <w:i/>
          <w:color w:val="002060"/>
          <w:sz w:val="32"/>
          <w:szCs w:val="32"/>
        </w:rPr>
        <w:t>Памятка для родителей.</w:t>
      </w:r>
    </w:p>
    <w:p w:rsidR="00F50A47" w:rsidRDefault="00F50A47" w:rsidP="00F50A4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F2DF7">
        <w:rPr>
          <w:rFonts w:ascii="Times New Roman" w:hAnsi="Times New Roman" w:cs="Times New Roman"/>
          <w:b/>
          <w:i/>
          <w:color w:val="002060"/>
          <w:sz w:val="32"/>
          <w:szCs w:val="32"/>
        </w:rPr>
        <w:t>Питание детей с плохим аппетитом.</w:t>
      </w:r>
    </w:p>
    <w:p w:rsidR="003F2DF7" w:rsidRPr="003F2DF7" w:rsidRDefault="003F2DF7" w:rsidP="00F50A4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50A47" w:rsidRPr="003F2DF7" w:rsidRDefault="00F50A47" w:rsidP="00F62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Создайте ребенку благоприя</w:t>
      </w:r>
      <w:r w:rsidR="00F303E9"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тные условия для принятия пищи. </w:t>
      </w: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Исключите отвлекающие факторы.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Уменьшите порцию блюда. Большие порции отбивают аппетит, пусть ребенок попросит добавки, если захочет еще.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 торопите малыша. Отведите ему достаточно времени на еду с учетом его возможностей, но не разрешайте бесконечно сидеть за столом.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Пресекайте «</w:t>
      </w:r>
      <w:proofErr w:type="spellStart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кусочничество</w:t>
      </w:r>
      <w:proofErr w:type="spellEnd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в неположенное  время.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 предлагайте еду в качестве награды и не лишайте ее в качестве наказания. Не делите еду </w:t>
      </w:r>
      <w:proofErr w:type="gramStart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</w:t>
      </w:r>
      <w:proofErr w:type="gramEnd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хорошую и плохую. Не выражайте с ее помощью любовь или одобрение.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Предоставляйте ребенку возможность выбора блюд. Новую еду сервируйте одновременно со знакомой. Предложите попробовать, но не настаивайте.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Уважайте предпочтения ребенка. У всех людей есть любимая и нелюбимая еда.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Если ребенок </w:t>
      </w:r>
      <w:proofErr w:type="gramStart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отказался</w:t>
      </w:r>
      <w:proofErr w:type="gramEnd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есть все, что было приготовлено, дайте ему что - </w:t>
      </w:r>
      <w:proofErr w:type="spellStart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нибудь</w:t>
      </w:r>
      <w:proofErr w:type="spellEnd"/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простое – чашку чая, кефира, хлеб.</w:t>
      </w:r>
    </w:p>
    <w:p w:rsidR="00F50A47" w:rsidRPr="003F2DF7" w:rsidRDefault="00F50A47" w:rsidP="00F303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F2DF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Помните: пища для ребенка должна быть вкусной, полезной и разнообразной. </w:t>
      </w:r>
    </w:p>
    <w:p w:rsidR="0017251B" w:rsidRPr="003F2DF7" w:rsidRDefault="00F50A47">
      <w:pPr>
        <w:rPr>
          <w:color w:val="365F91" w:themeColor="accent1" w:themeShade="BF"/>
        </w:rPr>
      </w:pPr>
      <w:r w:rsidRPr="003F2DF7">
        <w:rPr>
          <w:color w:val="365F91" w:themeColor="accent1" w:themeShade="BF"/>
        </w:rPr>
        <w:t xml:space="preserve"> </w:t>
      </w:r>
    </w:p>
    <w:sectPr w:rsidR="0017251B" w:rsidRPr="003F2DF7" w:rsidSect="0017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2F38450E"/>
    <w:multiLevelType w:val="hybridMultilevel"/>
    <w:tmpl w:val="EAB6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CF4"/>
    <w:multiLevelType w:val="hybridMultilevel"/>
    <w:tmpl w:val="5AFA96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7C5277"/>
    <w:multiLevelType w:val="hybridMultilevel"/>
    <w:tmpl w:val="95324C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50A47"/>
    <w:rsid w:val="00116D98"/>
    <w:rsid w:val="0015639F"/>
    <w:rsid w:val="0017251B"/>
    <w:rsid w:val="002E0CCA"/>
    <w:rsid w:val="003F2DF7"/>
    <w:rsid w:val="00702F06"/>
    <w:rsid w:val="00C9636B"/>
    <w:rsid w:val="00F303E9"/>
    <w:rsid w:val="00F50A47"/>
    <w:rsid w:val="00F6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HP</cp:lastModifiedBy>
  <cp:revision>7</cp:revision>
  <dcterms:created xsi:type="dcterms:W3CDTF">2015-12-24T05:51:00Z</dcterms:created>
  <dcterms:modified xsi:type="dcterms:W3CDTF">2015-12-27T11:30:00Z</dcterms:modified>
</cp:coreProperties>
</file>